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77D2" w14:textId="6A2713C8" w:rsidR="00CC0160" w:rsidRDefault="00CC0160" w:rsidP="00CC0160">
      <w:pPr>
        <w:spacing w:after="0"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1</w:t>
      </w:r>
    </w:p>
    <w:p w14:paraId="078813AA" w14:textId="0FB5D222" w:rsidR="00CC0160" w:rsidRDefault="00CC0160" w:rsidP="00CC0160">
      <w:pPr>
        <w:spacing w:after="0"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ogłoszenia w sprawie naboru wniosków</w:t>
      </w:r>
    </w:p>
    <w:p w14:paraId="4D4B0C3C" w14:textId="37D0B881" w:rsidR="00CC0160" w:rsidRPr="00CC0160" w:rsidRDefault="00C264E6" w:rsidP="00CC0160">
      <w:pPr>
        <w:spacing w:after="0" w:line="36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zmianę systemu ogrzewania budynków mieszkalnych</w:t>
      </w:r>
      <w:bookmarkStart w:id="0" w:name="_GoBack"/>
      <w:bookmarkEnd w:id="0"/>
    </w:p>
    <w:p w14:paraId="604E4D79" w14:textId="77777777" w:rsidR="00CC0160" w:rsidRDefault="00CC0160" w:rsidP="00A02B6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</w:p>
    <w:p w14:paraId="6CBD6CB2" w14:textId="1CC58364" w:rsidR="00661BB9" w:rsidRPr="007B59BC" w:rsidRDefault="00661BB9" w:rsidP="00A02B6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OPIS KOSZTÓW KWALIFIKOWANYCH</w:t>
      </w:r>
    </w:p>
    <w:p w14:paraId="31737063" w14:textId="291A8210" w:rsidR="00735018" w:rsidRDefault="00735018" w:rsidP="0073501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252BBCB0" w14:textId="7A4B50D3" w:rsidR="00072E5C" w:rsidRPr="007B59BC" w:rsidRDefault="00072E5C" w:rsidP="001F3102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Program umożliwia uzyskanie</w:t>
      </w:r>
      <w:r w:rsidR="00735018">
        <w:rPr>
          <w:rFonts w:ascii="Times New Roman" w:hAnsi="Times New Roman" w:cs="Times New Roman"/>
        </w:rPr>
        <w:t xml:space="preserve">, w roku 2018, </w:t>
      </w:r>
      <w:r w:rsidRPr="007B59BC">
        <w:rPr>
          <w:rFonts w:ascii="Times New Roman" w:hAnsi="Times New Roman" w:cs="Times New Roman"/>
        </w:rPr>
        <w:t xml:space="preserve"> dofinansowania na modernizację lub wykonanie instalacji centralnego ogrzewania w budynku w zakresie: </w:t>
      </w:r>
    </w:p>
    <w:p w14:paraId="19F2663C" w14:textId="77777777" w:rsidR="00072E5C" w:rsidRPr="007B59BC" w:rsidRDefault="00072E5C" w:rsidP="001F3102">
      <w:pPr>
        <w:pStyle w:val="Akapitzlist"/>
        <w:numPr>
          <w:ilvl w:val="0"/>
          <w:numId w:val="11"/>
        </w:numPr>
        <w:spacing w:after="0" w:line="360" w:lineRule="auto"/>
        <w:ind w:left="641" w:hanging="426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podłączenia do miejskiej sieci ciepłowniczej;</w:t>
      </w:r>
    </w:p>
    <w:p w14:paraId="0348CB6A" w14:textId="79948435" w:rsidR="00072E5C" w:rsidRPr="007B59BC" w:rsidRDefault="00072E5C" w:rsidP="001F3102">
      <w:pPr>
        <w:pStyle w:val="Akapitzlist"/>
        <w:numPr>
          <w:ilvl w:val="0"/>
          <w:numId w:val="11"/>
        </w:numPr>
        <w:spacing w:after="0" w:line="360" w:lineRule="auto"/>
        <w:ind w:left="641" w:hanging="426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 xml:space="preserve">wykorzystania gazu lub pompy ciepła w przypadku, gdy podłączenie do miejskiej sieci ciepłowniczej jest niemożliwe lub nieuzasadnione ekonomicznie. </w:t>
      </w:r>
    </w:p>
    <w:p w14:paraId="1AB05D27" w14:textId="77777777" w:rsidR="00072E5C" w:rsidRPr="007B59BC" w:rsidRDefault="00072E5C" w:rsidP="001F3102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Beneficjentami Programu są:</w:t>
      </w:r>
    </w:p>
    <w:p w14:paraId="7AF26B1F" w14:textId="77777777" w:rsidR="00072E5C" w:rsidRPr="007B59BC" w:rsidRDefault="00072E5C" w:rsidP="001F3102">
      <w:pPr>
        <w:pStyle w:val="Akapitzlist"/>
        <w:numPr>
          <w:ilvl w:val="0"/>
          <w:numId w:val="13"/>
        </w:numPr>
        <w:spacing w:after="0" w:line="360" w:lineRule="auto"/>
        <w:ind w:left="641" w:hanging="426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osoby fizyczne będące właścicielami budynków;</w:t>
      </w:r>
    </w:p>
    <w:p w14:paraId="41047FD2" w14:textId="77777777" w:rsidR="00072E5C" w:rsidRPr="007B59BC" w:rsidRDefault="00072E5C" w:rsidP="001F3102">
      <w:pPr>
        <w:pStyle w:val="Akapitzlist"/>
        <w:numPr>
          <w:ilvl w:val="0"/>
          <w:numId w:val="13"/>
        </w:numPr>
        <w:spacing w:after="0" w:line="360" w:lineRule="auto"/>
        <w:ind w:left="641" w:hanging="426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wspólnoty mieszkaniowe;</w:t>
      </w:r>
    </w:p>
    <w:p w14:paraId="64A862FE" w14:textId="20ACF800" w:rsidR="00072E5C" w:rsidRPr="007B59BC" w:rsidRDefault="00072E5C" w:rsidP="001F3102">
      <w:pPr>
        <w:pStyle w:val="Akapitzlist"/>
        <w:numPr>
          <w:ilvl w:val="0"/>
          <w:numId w:val="13"/>
        </w:numPr>
        <w:spacing w:after="0" w:line="360" w:lineRule="auto"/>
        <w:ind w:left="641" w:hanging="426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spółdzielnie mieszkaniowe.</w:t>
      </w:r>
    </w:p>
    <w:p w14:paraId="2AEAA3F5" w14:textId="28AB32A8" w:rsidR="00261534" w:rsidRPr="0092799F" w:rsidRDefault="00072E5C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Program nie obejmuje</w:t>
      </w:r>
      <w:r w:rsidR="0090032D" w:rsidRPr="007B59BC">
        <w:rPr>
          <w:rFonts w:ascii="Times New Roman" w:hAnsi="Times New Roman" w:cs="Times New Roman"/>
        </w:rPr>
        <w:t xml:space="preserve"> </w:t>
      </w:r>
      <w:r w:rsidR="00105B70" w:rsidRPr="007B59BC">
        <w:rPr>
          <w:rFonts w:ascii="Times New Roman" w:hAnsi="Times New Roman" w:cs="Times New Roman"/>
        </w:rPr>
        <w:t xml:space="preserve">dofinansowania </w:t>
      </w:r>
      <w:r w:rsidR="004C5B2E" w:rsidRPr="007B59BC">
        <w:rPr>
          <w:rFonts w:ascii="Times New Roman" w:hAnsi="Times New Roman" w:cs="Times New Roman"/>
        </w:rPr>
        <w:t xml:space="preserve">inwestycji </w:t>
      </w:r>
      <w:r w:rsidR="00705346">
        <w:rPr>
          <w:rFonts w:ascii="Times New Roman" w:hAnsi="Times New Roman" w:cs="Times New Roman"/>
        </w:rPr>
        <w:t>w części dotyczącej</w:t>
      </w:r>
      <w:r w:rsidR="004C5B2E" w:rsidRPr="007B59BC">
        <w:rPr>
          <w:rFonts w:ascii="Times New Roman" w:hAnsi="Times New Roman" w:cs="Times New Roman"/>
        </w:rPr>
        <w:t xml:space="preserve"> powierzchni ogrzewanej z nowego systemu ogrzewania będących w zasobie mieszkaniowym Gminy oraz </w:t>
      </w:r>
      <w:r w:rsidRPr="0092799F">
        <w:rPr>
          <w:rFonts w:ascii="Times New Roman" w:hAnsi="Times New Roman" w:cs="Times New Roman"/>
        </w:rPr>
        <w:t>wykorzystywan</w:t>
      </w:r>
      <w:r w:rsidR="005A6276" w:rsidRPr="0092799F">
        <w:rPr>
          <w:rFonts w:ascii="Times New Roman" w:hAnsi="Times New Roman" w:cs="Times New Roman"/>
        </w:rPr>
        <w:t xml:space="preserve">ych </w:t>
      </w:r>
      <w:r w:rsidRPr="0092799F">
        <w:rPr>
          <w:rFonts w:ascii="Times New Roman" w:hAnsi="Times New Roman" w:cs="Times New Roman"/>
        </w:rPr>
        <w:t>na prowadzenie działalności gospodarczej</w:t>
      </w:r>
      <w:r w:rsidR="005A6276" w:rsidRPr="0092799F">
        <w:rPr>
          <w:rFonts w:ascii="Times New Roman" w:hAnsi="Times New Roman" w:cs="Times New Roman"/>
        </w:rPr>
        <w:t>.</w:t>
      </w:r>
    </w:p>
    <w:p w14:paraId="3586A396" w14:textId="4E200950" w:rsidR="0090032D" w:rsidRPr="0092799F" w:rsidRDefault="0090032D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92799F">
        <w:rPr>
          <w:rFonts w:ascii="Times New Roman" w:hAnsi="Times New Roman" w:cs="Times New Roman"/>
        </w:rPr>
        <w:t xml:space="preserve">W przypadku występowania w budynku powierzchni wyłączonych z dotacji, określonych w </w:t>
      </w:r>
      <w:r w:rsidRPr="00735018">
        <w:rPr>
          <w:rFonts w:ascii="Times New Roman" w:hAnsi="Times New Roman" w:cs="Times New Roman"/>
          <w:u w:val="single"/>
        </w:rPr>
        <w:t>ust.3</w:t>
      </w:r>
      <w:r w:rsidRPr="0092799F">
        <w:rPr>
          <w:rFonts w:ascii="Times New Roman" w:hAnsi="Times New Roman" w:cs="Times New Roman"/>
        </w:rPr>
        <w:t>, do kosztów kwalifikowanych zalicza się 100%  kosztów wynikając</w:t>
      </w:r>
      <w:r w:rsidR="00105B70" w:rsidRPr="0092799F">
        <w:rPr>
          <w:rFonts w:ascii="Times New Roman" w:hAnsi="Times New Roman" w:cs="Times New Roman"/>
        </w:rPr>
        <w:t>ych</w:t>
      </w:r>
      <w:r w:rsidRPr="0092799F">
        <w:rPr>
          <w:rFonts w:ascii="Times New Roman" w:hAnsi="Times New Roman" w:cs="Times New Roman"/>
        </w:rPr>
        <w:t xml:space="preserve"> z modernizacji instalacji w prywatnych lokalach mieszkalnych oraz koszty w częściach wspólnych pomnożone przez współczynnik stanowiący iloraz powierzchni objętej dotacją  do powierzchni ogrzewanej z nowego systemu ogrzewania.</w:t>
      </w:r>
    </w:p>
    <w:p w14:paraId="06A0C73F" w14:textId="497E017D" w:rsidR="00CE2529" w:rsidRPr="007B59BC" w:rsidRDefault="00EF340D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W ramach Programu przewidziane jest udzielenie dotacji w wysokości 50% kosztów kwalifikowanych poniesionych</w:t>
      </w:r>
      <w:r w:rsidR="00CE2529" w:rsidRPr="007B59BC">
        <w:rPr>
          <w:rFonts w:ascii="Times New Roman" w:hAnsi="Times New Roman" w:cs="Times New Roman"/>
        </w:rPr>
        <w:t xml:space="preserve"> w ramach realizacji Projektu</w:t>
      </w:r>
      <w:r w:rsidR="007E0441" w:rsidRPr="007B59BC">
        <w:rPr>
          <w:rFonts w:ascii="Times New Roman" w:hAnsi="Times New Roman" w:cs="Times New Roman"/>
        </w:rPr>
        <w:t>.</w:t>
      </w:r>
    </w:p>
    <w:p w14:paraId="4E4C128A" w14:textId="4DD4BFAF" w:rsidR="0090032D" w:rsidRPr="007B59BC" w:rsidRDefault="0090032D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Koszty kwalifikowane zostaną wyliczone w oparciu o kosztorys powykonawczy</w:t>
      </w:r>
      <w:r w:rsidR="00341294" w:rsidRPr="007B59BC">
        <w:rPr>
          <w:rFonts w:ascii="Times New Roman" w:hAnsi="Times New Roman" w:cs="Times New Roman"/>
        </w:rPr>
        <w:t xml:space="preserve"> po</w:t>
      </w:r>
      <w:r w:rsidR="00705346">
        <w:rPr>
          <w:rFonts w:ascii="Times New Roman" w:hAnsi="Times New Roman" w:cs="Times New Roman"/>
        </w:rPr>
        <w:t>twierdzony fakturami/rachunkami, z uwzględnieniem prac wykonanych od dnia zawarcia umowy.</w:t>
      </w:r>
    </w:p>
    <w:p w14:paraId="07F546EE" w14:textId="4A72EB44" w:rsidR="0090032D" w:rsidRPr="007B59BC" w:rsidRDefault="0090032D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 xml:space="preserve">Kosztorys </w:t>
      </w:r>
      <w:r w:rsidR="00AD03C5">
        <w:rPr>
          <w:rFonts w:ascii="Times New Roman" w:hAnsi="Times New Roman" w:cs="Times New Roman"/>
        </w:rPr>
        <w:t xml:space="preserve">o którym mowa w ust. 6 </w:t>
      </w:r>
      <w:r w:rsidRPr="007B59BC">
        <w:rPr>
          <w:rFonts w:ascii="Times New Roman" w:hAnsi="Times New Roman" w:cs="Times New Roman"/>
        </w:rPr>
        <w:t xml:space="preserve">powinien opisywać koszty </w:t>
      </w:r>
      <w:r w:rsidR="00341294" w:rsidRPr="007B59BC">
        <w:rPr>
          <w:rFonts w:ascii="Times New Roman" w:hAnsi="Times New Roman" w:cs="Times New Roman"/>
        </w:rPr>
        <w:t>inwestycyjne</w:t>
      </w:r>
      <w:r w:rsidRPr="007B59BC">
        <w:rPr>
          <w:rFonts w:ascii="Times New Roman" w:hAnsi="Times New Roman" w:cs="Times New Roman"/>
        </w:rPr>
        <w:t xml:space="preserve"> z podziałem na instalacje wykonane w częściach wspólnych budynku, lokalach prywatnych, lokalach gminnych oraz lokalach w których jest prowadzona działalność gospodarcza.</w:t>
      </w:r>
      <w:r w:rsidR="00341294" w:rsidRPr="007B59BC">
        <w:rPr>
          <w:rFonts w:ascii="Times New Roman" w:hAnsi="Times New Roman" w:cs="Times New Roman"/>
        </w:rPr>
        <w:t xml:space="preserve"> W przypadku kosztów poniesionych przed dniem zawarcia Umowy kosztorys powinien umożli</w:t>
      </w:r>
      <w:r w:rsidR="00705346">
        <w:rPr>
          <w:rFonts w:ascii="Times New Roman" w:hAnsi="Times New Roman" w:cs="Times New Roman"/>
        </w:rPr>
        <w:t xml:space="preserve">wić wyodrębnienie </w:t>
      </w:r>
      <w:r w:rsidR="00341294" w:rsidRPr="007B59BC">
        <w:rPr>
          <w:rFonts w:ascii="Times New Roman" w:hAnsi="Times New Roman" w:cs="Times New Roman"/>
        </w:rPr>
        <w:t>kosztów inwestycyjnych</w:t>
      </w:r>
      <w:r w:rsidR="00705346">
        <w:rPr>
          <w:rFonts w:ascii="Times New Roman" w:hAnsi="Times New Roman" w:cs="Times New Roman"/>
        </w:rPr>
        <w:t>, zgodnie z oświadczeniem</w:t>
      </w:r>
      <w:r w:rsidR="00341294" w:rsidRPr="007B59BC">
        <w:rPr>
          <w:rFonts w:ascii="Times New Roman" w:hAnsi="Times New Roman" w:cs="Times New Roman"/>
        </w:rPr>
        <w:t xml:space="preserve"> o którym mowa w ust. 9.</w:t>
      </w:r>
    </w:p>
    <w:p w14:paraId="61087C2C" w14:textId="1E88AB35" w:rsidR="00AB0183" w:rsidRPr="007B59BC" w:rsidRDefault="00AB0183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 xml:space="preserve">Koszty </w:t>
      </w:r>
      <w:r w:rsidR="00492FB3" w:rsidRPr="007B59BC">
        <w:rPr>
          <w:rFonts w:ascii="Times New Roman" w:hAnsi="Times New Roman" w:cs="Times New Roman"/>
        </w:rPr>
        <w:t xml:space="preserve">kwalifikowane </w:t>
      </w:r>
      <w:r w:rsidR="00661BB9" w:rsidRPr="007B59BC">
        <w:rPr>
          <w:rFonts w:ascii="Times New Roman" w:hAnsi="Times New Roman" w:cs="Times New Roman"/>
        </w:rPr>
        <w:t>mogą dotyczyć wyłącznie</w:t>
      </w:r>
      <w:r w:rsidR="00492FB3" w:rsidRPr="007B59BC">
        <w:rPr>
          <w:rFonts w:ascii="Times New Roman" w:hAnsi="Times New Roman" w:cs="Times New Roman"/>
        </w:rPr>
        <w:t xml:space="preserve"> działań </w:t>
      </w:r>
      <w:r w:rsidRPr="007B59BC">
        <w:rPr>
          <w:rFonts w:ascii="Times New Roman" w:hAnsi="Times New Roman" w:cs="Times New Roman"/>
        </w:rPr>
        <w:t>wynikają</w:t>
      </w:r>
      <w:r w:rsidR="00AA1FE7" w:rsidRPr="007B59BC">
        <w:rPr>
          <w:rFonts w:ascii="Times New Roman" w:hAnsi="Times New Roman" w:cs="Times New Roman"/>
        </w:rPr>
        <w:t>cych</w:t>
      </w:r>
      <w:r w:rsidRPr="007B59BC">
        <w:rPr>
          <w:rFonts w:ascii="Times New Roman" w:hAnsi="Times New Roman" w:cs="Times New Roman"/>
        </w:rPr>
        <w:t xml:space="preserve"> bezpośrednio z modernizacji, o któ</w:t>
      </w:r>
      <w:r w:rsidR="00492FB3" w:rsidRPr="007B59BC">
        <w:rPr>
          <w:rFonts w:ascii="Times New Roman" w:hAnsi="Times New Roman" w:cs="Times New Roman"/>
        </w:rPr>
        <w:t>rej</w:t>
      </w:r>
      <w:r w:rsidRPr="007B59BC">
        <w:rPr>
          <w:rFonts w:ascii="Times New Roman" w:hAnsi="Times New Roman" w:cs="Times New Roman"/>
        </w:rPr>
        <w:t xml:space="preserve"> mowa w audycie energetycznym budynku załączonym do wniosku o uzyskanie dotacji.</w:t>
      </w:r>
      <w:r w:rsidR="00F36EC3" w:rsidRPr="007B59BC">
        <w:rPr>
          <w:rFonts w:ascii="Times New Roman" w:hAnsi="Times New Roman" w:cs="Times New Roman"/>
        </w:rPr>
        <w:t xml:space="preserve"> Audyt energetyczny musi</w:t>
      </w:r>
      <w:r w:rsidR="00E857E5" w:rsidRPr="007B59BC">
        <w:rPr>
          <w:rFonts w:ascii="Times New Roman" w:hAnsi="Times New Roman" w:cs="Times New Roman"/>
        </w:rPr>
        <w:t xml:space="preserve"> być zgodny z Rozporządzeniem Ministra</w:t>
      </w:r>
      <w:r w:rsidR="00F36EC3" w:rsidRPr="007B59BC">
        <w:rPr>
          <w:rFonts w:ascii="Times New Roman" w:hAnsi="Times New Roman" w:cs="Times New Roman"/>
        </w:rPr>
        <w:t xml:space="preserve"> Infrastruktur</w:t>
      </w:r>
      <w:r w:rsidR="00E857E5" w:rsidRPr="007B59BC">
        <w:rPr>
          <w:rFonts w:ascii="Times New Roman" w:hAnsi="Times New Roman" w:cs="Times New Roman"/>
        </w:rPr>
        <w:t xml:space="preserve">y z dnia 17 marca </w:t>
      </w:r>
      <w:r w:rsidR="00F36EC3" w:rsidRPr="007B59BC">
        <w:rPr>
          <w:rFonts w:ascii="Times New Roman" w:hAnsi="Times New Roman" w:cs="Times New Roman"/>
        </w:rPr>
        <w:t>2009</w:t>
      </w:r>
      <w:r w:rsidR="00E857E5" w:rsidRPr="007B59BC">
        <w:rPr>
          <w:rFonts w:ascii="Times New Roman" w:hAnsi="Times New Roman" w:cs="Times New Roman"/>
        </w:rPr>
        <w:t xml:space="preserve"> r. w</w:t>
      </w:r>
      <w:r w:rsidR="00F36EC3" w:rsidRPr="007B59BC">
        <w:rPr>
          <w:rFonts w:ascii="Times New Roman" w:hAnsi="Times New Roman" w:cs="Times New Roman"/>
        </w:rPr>
        <w:t xml:space="preserve"> sprawie szczegółowego zakresu i form audytu energetycznego oraz czę</w:t>
      </w:r>
      <w:r w:rsidR="00E857E5" w:rsidRPr="007B59BC">
        <w:rPr>
          <w:rFonts w:ascii="Times New Roman" w:hAnsi="Times New Roman" w:cs="Times New Roman"/>
        </w:rPr>
        <w:t xml:space="preserve">ści audytu remontowego, wzorów kart audytów, a także algorytmu oceny opłacalności </w:t>
      </w:r>
      <w:r w:rsidR="00F36EC3" w:rsidRPr="007B59BC">
        <w:rPr>
          <w:rFonts w:ascii="Times New Roman" w:hAnsi="Times New Roman" w:cs="Times New Roman"/>
        </w:rPr>
        <w:t>przedsięwzięcia termomodernizacyjnego (Dz.U. z 2009 Nr 43 poz.346 z późn. zmianami).</w:t>
      </w:r>
    </w:p>
    <w:p w14:paraId="78197A87" w14:textId="448FB65C" w:rsidR="007E0441" w:rsidRPr="007B59BC" w:rsidRDefault="00A02B6F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lastRenderedPageBreak/>
        <w:t>Prace przed zawarciem U</w:t>
      </w:r>
      <w:r w:rsidR="00341294" w:rsidRPr="007B59BC">
        <w:rPr>
          <w:rFonts w:ascii="Times New Roman" w:hAnsi="Times New Roman" w:cs="Times New Roman"/>
        </w:rPr>
        <w:t>mowy o dotacje</w:t>
      </w:r>
      <w:r w:rsidR="00295686" w:rsidRPr="007B59BC">
        <w:rPr>
          <w:rFonts w:ascii="Times New Roman" w:hAnsi="Times New Roman" w:cs="Times New Roman"/>
        </w:rPr>
        <w:t xml:space="preserve"> </w:t>
      </w:r>
      <w:r w:rsidR="007E0441" w:rsidRPr="007B59BC">
        <w:rPr>
          <w:rFonts w:ascii="Times New Roman" w:hAnsi="Times New Roman" w:cs="Times New Roman"/>
        </w:rPr>
        <w:t>nie</w:t>
      </w:r>
      <w:r w:rsidRPr="007B59BC">
        <w:rPr>
          <w:rFonts w:ascii="Times New Roman" w:hAnsi="Times New Roman" w:cs="Times New Roman"/>
        </w:rPr>
        <w:t xml:space="preserve"> są </w:t>
      </w:r>
      <w:r w:rsidR="007E0441" w:rsidRPr="007B59BC">
        <w:rPr>
          <w:rFonts w:ascii="Times New Roman" w:hAnsi="Times New Roman" w:cs="Times New Roman"/>
        </w:rPr>
        <w:t xml:space="preserve">będą objęte dofinansowaniem. </w:t>
      </w:r>
      <w:r w:rsidR="00341294" w:rsidRPr="007B59BC">
        <w:rPr>
          <w:rFonts w:ascii="Times New Roman" w:hAnsi="Times New Roman" w:cs="Times New Roman"/>
        </w:rPr>
        <w:t>W</w:t>
      </w:r>
      <w:r w:rsidRPr="007B59BC">
        <w:rPr>
          <w:rFonts w:ascii="Times New Roman" w:hAnsi="Times New Roman" w:cs="Times New Roman"/>
        </w:rPr>
        <w:t xml:space="preserve"> </w:t>
      </w:r>
      <w:r w:rsidR="00705346">
        <w:rPr>
          <w:rFonts w:ascii="Times New Roman" w:hAnsi="Times New Roman" w:cs="Times New Roman"/>
        </w:rPr>
        <w:t>przypadku rozpoczęcie prac przed dniem zawarcia Umowy,</w:t>
      </w:r>
      <w:r w:rsidRPr="007B59BC">
        <w:rPr>
          <w:rFonts w:ascii="Times New Roman" w:hAnsi="Times New Roman" w:cs="Times New Roman"/>
        </w:rPr>
        <w:t xml:space="preserve"> Wnioskodawca </w:t>
      </w:r>
      <w:r w:rsidR="007E0441" w:rsidRPr="007B59BC">
        <w:rPr>
          <w:rFonts w:ascii="Times New Roman" w:hAnsi="Times New Roman" w:cs="Times New Roman"/>
        </w:rPr>
        <w:t>jest zobowiązany złożyć oświadczenie o s</w:t>
      </w:r>
      <w:r w:rsidR="00295686" w:rsidRPr="007B59BC">
        <w:rPr>
          <w:rFonts w:ascii="Times New Roman" w:hAnsi="Times New Roman" w:cs="Times New Roman"/>
        </w:rPr>
        <w:t>t</w:t>
      </w:r>
      <w:r w:rsidR="00545892" w:rsidRPr="007B59BC">
        <w:rPr>
          <w:rFonts w:ascii="Times New Roman" w:hAnsi="Times New Roman" w:cs="Times New Roman"/>
        </w:rPr>
        <w:t xml:space="preserve">opniu zawansowania inwestycji, </w:t>
      </w:r>
      <w:r w:rsidR="00295686" w:rsidRPr="007B59BC">
        <w:rPr>
          <w:rFonts w:ascii="Times New Roman" w:hAnsi="Times New Roman" w:cs="Times New Roman"/>
        </w:rPr>
        <w:t xml:space="preserve">wykonanych </w:t>
      </w:r>
      <w:r w:rsidR="00EB5B42" w:rsidRPr="007B59BC">
        <w:rPr>
          <w:rFonts w:ascii="Times New Roman" w:hAnsi="Times New Roman" w:cs="Times New Roman"/>
        </w:rPr>
        <w:t xml:space="preserve">pracach </w:t>
      </w:r>
      <w:r w:rsidR="00545892" w:rsidRPr="007B59BC">
        <w:rPr>
          <w:rFonts w:ascii="Times New Roman" w:hAnsi="Times New Roman" w:cs="Times New Roman"/>
        </w:rPr>
        <w:t>i kosztach poniesionych</w:t>
      </w:r>
      <w:r w:rsidR="007E0441" w:rsidRPr="007B59BC">
        <w:rPr>
          <w:rFonts w:ascii="Times New Roman" w:hAnsi="Times New Roman" w:cs="Times New Roman"/>
        </w:rPr>
        <w:t xml:space="preserve"> </w:t>
      </w:r>
      <w:r w:rsidR="00295686" w:rsidRPr="007B59BC">
        <w:rPr>
          <w:rFonts w:ascii="Times New Roman" w:hAnsi="Times New Roman" w:cs="Times New Roman"/>
        </w:rPr>
        <w:t>do dnia zwarcia Umowy</w:t>
      </w:r>
      <w:r w:rsidR="00341294" w:rsidRPr="007B59BC">
        <w:rPr>
          <w:rFonts w:ascii="Times New Roman" w:hAnsi="Times New Roman" w:cs="Times New Roman"/>
        </w:rPr>
        <w:t>.</w:t>
      </w:r>
      <w:r w:rsidR="007E0441" w:rsidRPr="007B59BC">
        <w:rPr>
          <w:rFonts w:ascii="Times New Roman" w:hAnsi="Times New Roman" w:cs="Times New Roman"/>
        </w:rPr>
        <w:t xml:space="preserve"> </w:t>
      </w:r>
      <w:r w:rsidR="00295686" w:rsidRPr="007B59BC">
        <w:rPr>
          <w:rFonts w:ascii="Times New Roman" w:hAnsi="Times New Roman" w:cs="Times New Roman"/>
        </w:rPr>
        <w:t xml:space="preserve">Gmina zastrzega sobie prawo do </w:t>
      </w:r>
      <w:r w:rsidR="00705346">
        <w:rPr>
          <w:rFonts w:ascii="Times New Roman" w:hAnsi="Times New Roman" w:cs="Times New Roman"/>
        </w:rPr>
        <w:t xml:space="preserve">przeprowadzenia </w:t>
      </w:r>
      <w:r w:rsidR="00295686" w:rsidRPr="007B59BC">
        <w:rPr>
          <w:rFonts w:ascii="Times New Roman" w:hAnsi="Times New Roman" w:cs="Times New Roman"/>
        </w:rPr>
        <w:t xml:space="preserve">kontroli </w:t>
      </w:r>
      <w:r w:rsidR="00705346">
        <w:rPr>
          <w:rFonts w:ascii="Times New Roman" w:hAnsi="Times New Roman" w:cs="Times New Roman"/>
        </w:rPr>
        <w:t>w zakresie zgodności zawansowania inwestycji z ww. oświadczeniem.</w:t>
      </w:r>
    </w:p>
    <w:p w14:paraId="76A6E6BC" w14:textId="56C21609" w:rsidR="00430764" w:rsidRPr="007B59BC" w:rsidRDefault="00430764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Maksymalna wysokość kosztów kwalifikowanych brutto wynosi:</w:t>
      </w:r>
    </w:p>
    <w:p w14:paraId="7BEE9FD2" w14:textId="6D3AF614" w:rsidR="00430764" w:rsidRPr="007B59BC" w:rsidRDefault="00430764" w:rsidP="00921990">
      <w:pPr>
        <w:pStyle w:val="Akapitzlist"/>
        <w:numPr>
          <w:ilvl w:val="1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 xml:space="preserve">800 zł za każdy kW zapotrzebowania budynku na moc na potrzeby centralnego ogrzewania i ciepłej wody użytkowej, pomnożona przez współczynnik stanowiący iloraz powierzchni objętej dotacją do powierzchni ogrzewanej budynku, </w:t>
      </w:r>
      <w:commentRangeStart w:id="1"/>
      <w:r w:rsidRPr="007B59BC">
        <w:rPr>
          <w:rFonts w:ascii="Times New Roman" w:hAnsi="Times New Roman" w:cs="Times New Roman"/>
        </w:rPr>
        <w:t>dla budynków j</w:t>
      </w:r>
      <w:r w:rsidR="00E279ED">
        <w:rPr>
          <w:rFonts w:ascii="Times New Roman" w:hAnsi="Times New Roman" w:cs="Times New Roman"/>
        </w:rPr>
        <w:t>ednorodzinnych nie więcej niż 14</w:t>
      </w:r>
      <w:r w:rsidRPr="007B59BC">
        <w:rPr>
          <w:rFonts w:ascii="Times New Roman" w:hAnsi="Times New Roman" w:cs="Times New Roman"/>
        </w:rPr>
        <w:t xml:space="preserve"> tys. zł.</w:t>
      </w:r>
      <w:commentRangeEnd w:id="1"/>
      <w:r w:rsidR="00E279ED">
        <w:rPr>
          <w:rStyle w:val="Odwoaniedokomentarza"/>
        </w:rPr>
        <w:commentReference w:id="1"/>
      </w:r>
    </w:p>
    <w:p w14:paraId="0C76404A" w14:textId="39D59317" w:rsidR="00430764" w:rsidRPr="007B59BC" w:rsidRDefault="00430764" w:rsidP="00921990">
      <w:pPr>
        <w:pStyle w:val="Akapitzlist"/>
        <w:numPr>
          <w:ilvl w:val="1"/>
          <w:numId w:val="10"/>
        </w:numPr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60 zł za każdy m</w:t>
      </w:r>
      <w:r w:rsidRPr="007B59BC">
        <w:rPr>
          <w:rFonts w:ascii="Times New Roman" w:hAnsi="Times New Roman" w:cs="Times New Roman"/>
          <w:vertAlign w:val="superscript"/>
        </w:rPr>
        <w:t>2</w:t>
      </w:r>
      <w:r w:rsidRPr="007B59BC">
        <w:rPr>
          <w:rFonts w:ascii="Times New Roman" w:hAnsi="Times New Roman" w:cs="Times New Roman"/>
        </w:rPr>
        <w:t xml:space="preserve"> powierzchni ogrzewanej budynku na zakup i/lub montaż instalacji centralnego ogrzewania i ciepłej wody użytkowej, dla budynków j</w:t>
      </w:r>
      <w:r w:rsidR="00E279ED">
        <w:rPr>
          <w:rFonts w:ascii="Times New Roman" w:hAnsi="Times New Roman" w:cs="Times New Roman"/>
        </w:rPr>
        <w:t>ednorodzinnych nie więcej niż 15</w:t>
      </w:r>
      <w:r w:rsidRPr="007B59BC">
        <w:rPr>
          <w:rFonts w:ascii="Times New Roman" w:hAnsi="Times New Roman" w:cs="Times New Roman"/>
        </w:rPr>
        <w:t xml:space="preserve"> tys. zł.</w:t>
      </w:r>
    </w:p>
    <w:p w14:paraId="31D4CBA8" w14:textId="54E0CB78" w:rsidR="00072E5C" w:rsidRPr="007B59BC" w:rsidRDefault="00072E5C" w:rsidP="001F3102">
      <w:pPr>
        <w:pStyle w:val="Akapitzlist"/>
        <w:numPr>
          <w:ilvl w:val="0"/>
          <w:numId w:val="10"/>
        </w:numPr>
        <w:spacing w:after="0" w:line="360" w:lineRule="auto"/>
        <w:ind w:left="368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Minimalne parametry techniczne, które muszą spełniać źródła ciepła instalowane w ramach Programu:</w:t>
      </w:r>
    </w:p>
    <w:p w14:paraId="4B95CAE4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  <w:i/>
          <w:u w:val="single"/>
        </w:rPr>
      </w:pPr>
      <w:r w:rsidRPr="007B59BC">
        <w:rPr>
          <w:rFonts w:ascii="Times New Roman" w:hAnsi="Times New Roman" w:cs="Times New Roman"/>
          <w:i/>
          <w:u w:val="single"/>
        </w:rPr>
        <w:t>Miejski system ciepłowniczy</w:t>
      </w:r>
    </w:p>
    <w:p w14:paraId="4C956505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Węzeł cieplny musi być zasilany czynnikiem grzewczym z sieci ciepłowniczej oraz charakteryzować się wysoką nominalną sprawnością wymiany energetycznej.</w:t>
      </w:r>
    </w:p>
    <w:p w14:paraId="1A5142A4" w14:textId="77777777" w:rsidR="00072E5C" w:rsidRPr="007B59BC" w:rsidRDefault="00661BB9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  <w:i/>
          <w:u w:val="single"/>
        </w:rPr>
      </w:pPr>
      <w:r w:rsidRPr="007B59BC">
        <w:rPr>
          <w:rFonts w:ascii="Times New Roman" w:hAnsi="Times New Roman" w:cs="Times New Roman"/>
          <w:i/>
          <w:u w:val="single"/>
        </w:rPr>
        <w:t>Kocioł gazowy</w:t>
      </w:r>
    </w:p>
    <w:p w14:paraId="3A764E8B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Sprawność zainstalowanych kotłów gazowych nie może być mniejsza niż 102%.</w:t>
      </w:r>
    </w:p>
    <w:p w14:paraId="67AFF07A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  <w:i/>
          <w:u w:val="single"/>
        </w:rPr>
      </w:pPr>
      <w:r w:rsidRPr="007B59BC">
        <w:rPr>
          <w:rFonts w:ascii="Times New Roman" w:hAnsi="Times New Roman" w:cs="Times New Roman"/>
          <w:i/>
          <w:u w:val="single"/>
        </w:rPr>
        <w:t>Pompa ciepła</w:t>
      </w:r>
    </w:p>
    <w:p w14:paraId="63A96B2F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Zgodnie z założeniami Projektu, pompa ciepła powinna współpracować z  niskotemperaturową instalacją centralnego ogrzewania (maksymalna temperatura zasilania 55°C dla temperatury pomieszczenia 20°C).</w:t>
      </w:r>
    </w:p>
    <w:p w14:paraId="7581D55E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Źródłem energii dla powietrznych pomp ciepła może być tylko i wyłącznie powietrze atmosferyczne.</w:t>
      </w:r>
    </w:p>
    <w:p w14:paraId="10E37B8D" w14:textId="77777777" w:rsidR="00072E5C" w:rsidRPr="007B59BC" w:rsidRDefault="00072E5C" w:rsidP="001F3102">
      <w:pPr>
        <w:pStyle w:val="Akapitzlist"/>
        <w:spacing w:after="0" w:line="360" w:lineRule="auto"/>
        <w:ind w:left="499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Pompy ciepła muszą posiadać następujące wartości współczynników efektywności COP:</w:t>
      </w:r>
    </w:p>
    <w:p w14:paraId="02078234" w14:textId="77777777" w:rsidR="00072E5C" w:rsidRPr="007B59BC" w:rsidRDefault="00072E5C" w:rsidP="001F3102">
      <w:pPr>
        <w:pStyle w:val="Akapitzlist"/>
        <w:numPr>
          <w:ilvl w:val="0"/>
          <w:numId w:val="9"/>
        </w:numPr>
        <w:spacing w:after="0" w:line="360" w:lineRule="auto"/>
        <w:ind w:left="924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pompa ciepła typu powietrze/woda w punkcie pracy A2W35: COP≥3,1;</w:t>
      </w:r>
    </w:p>
    <w:p w14:paraId="751ABE48" w14:textId="77777777" w:rsidR="00072E5C" w:rsidRPr="007B59BC" w:rsidRDefault="00072E5C" w:rsidP="001F3102">
      <w:pPr>
        <w:pStyle w:val="Akapitzlist"/>
        <w:numPr>
          <w:ilvl w:val="0"/>
          <w:numId w:val="9"/>
        </w:numPr>
        <w:spacing w:after="0" w:line="360" w:lineRule="auto"/>
        <w:ind w:left="924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pompa ciepła typu solanka/woda w punkcie pracy B0W35: COP≥4,3;</w:t>
      </w:r>
    </w:p>
    <w:p w14:paraId="1E02D59C" w14:textId="77777777" w:rsidR="00072E5C" w:rsidRPr="007B59BC" w:rsidRDefault="00072E5C" w:rsidP="001F3102">
      <w:pPr>
        <w:pStyle w:val="Akapitzlist"/>
        <w:numPr>
          <w:ilvl w:val="0"/>
          <w:numId w:val="9"/>
        </w:numPr>
        <w:spacing w:after="0" w:line="360" w:lineRule="auto"/>
        <w:ind w:left="924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pompa ciepła typu woda/woda w punkcie pracy W10W35: COP≥5,1;</w:t>
      </w:r>
    </w:p>
    <w:p w14:paraId="6DC9790B" w14:textId="77777777" w:rsidR="00072E5C" w:rsidRPr="007B59BC" w:rsidRDefault="00072E5C" w:rsidP="001F3102">
      <w:pPr>
        <w:pStyle w:val="Akapitzlist"/>
        <w:numPr>
          <w:ilvl w:val="0"/>
          <w:numId w:val="9"/>
        </w:numPr>
        <w:spacing w:after="0" w:line="360" w:lineRule="auto"/>
        <w:ind w:left="924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>pompa ciepła typu bezpośrednie odparowanie w gruncie/woda, w punkcie pracy E4W35: COP≥4,3.</w:t>
      </w:r>
    </w:p>
    <w:p w14:paraId="01F5E653" w14:textId="745732B3" w:rsidR="002C5499" w:rsidRDefault="00072E5C" w:rsidP="001F3102">
      <w:pPr>
        <w:spacing w:line="360" w:lineRule="auto"/>
        <w:ind w:left="499"/>
        <w:jc w:val="both"/>
        <w:rPr>
          <w:rFonts w:ascii="Times New Roman" w:hAnsi="Times New Roman" w:cs="Times New Roman"/>
        </w:rPr>
      </w:pPr>
      <w:r w:rsidRPr="007B59BC">
        <w:rPr>
          <w:rFonts w:ascii="Times New Roman" w:hAnsi="Times New Roman" w:cs="Times New Roman"/>
        </w:rPr>
        <w:t xml:space="preserve">Pompy ciepła muszą posiadać certyfikat lub raport z badań potwierdzający wartość współczynnika COP zmierzonego zgodnie z </w:t>
      </w:r>
      <w:r w:rsidR="00F956E1" w:rsidRPr="007B59BC">
        <w:rPr>
          <w:rFonts w:ascii="Times New Roman" w:hAnsi="Times New Roman" w:cs="Times New Roman"/>
        </w:rPr>
        <w:t xml:space="preserve">obecnie </w:t>
      </w:r>
      <w:r w:rsidRPr="007B59BC">
        <w:rPr>
          <w:rFonts w:ascii="Times New Roman" w:hAnsi="Times New Roman" w:cs="Times New Roman"/>
        </w:rPr>
        <w:t xml:space="preserve">obowiązującymi </w:t>
      </w:r>
      <w:r w:rsidR="00F956E1" w:rsidRPr="007B59BC">
        <w:rPr>
          <w:rFonts w:ascii="Times New Roman" w:hAnsi="Times New Roman" w:cs="Times New Roman"/>
        </w:rPr>
        <w:t xml:space="preserve">w Polsce </w:t>
      </w:r>
      <w:r w:rsidRPr="007B59BC">
        <w:rPr>
          <w:rFonts w:ascii="Times New Roman" w:hAnsi="Times New Roman" w:cs="Times New Roman"/>
        </w:rPr>
        <w:t>normami. Data wystawienia certyfikatu lub raportu z badań nie może być wcześniejsza niż 5 lat licząc od daty złożenia wniosku o dofinansowanie.</w:t>
      </w:r>
    </w:p>
    <w:p w14:paraId="50410027" w14:textId="77777777" w:rsidR="00735018" w:rsidRPr="007A7BD2" w:rsidRDefault="00735018" w:rsidP="007A7BD2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35018" w:rsidRPr="007A7BD2" w:rsidSect="00CC016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Dariusz Mikulak" w:date="2018-02-05T12:21:00Z" w:initials="DM">
    <w:p w14:paraId="23D44060" w14:textId="79A35410" w:rsidR="00E279ED" w:rsidRDefault="00E279ED">
      <w:pPr>
        <w:pStyle w:val="Tekstkomentarza"/>
      </w:pPr>
      <w:r>
        <w:rPr>
          <w:rStyle w:val="Odwoaniedokomentarza"/>
        </w:rPr>
        <w:annotationRef/>
      </w:r>
      <w:r>
        <w:t>P</w:t>
      </w:r>
      <w:r w:rsidR="00D37167">
        <w:t>rzyjęto budynek o powierzchni 20</w:t>
      </w:r>
      <w:r>
        <w:t>0 m2 * koszt modernizacji z PONE 14.600zł/100m2. Koszt modernizacji –</w:t>
      </w:r>
      <w:r w:rsidR="00D37167">
        <w:t xml:space="preserve"> 29.200 </w:t>
      </w:r>
      <w:r>
        <w:t xml:space="preserve">zł.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D4406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7A12" w14:textId="77777777" w:rsidR="004A1F83" w:rsidRDefault="004A1F83" w:rsidP="002C5499">
      <w:pPr>
        <w:spacing w:after="0" w:line="240" w:lineRule="auto"/>
      </w:pPr>
      <w:r>
        <w:separator/>
      </w:r>
    </w:p>
  </w:endnote>
  <w:endnote w:type="continuationSeparator" w:id="0">
    <w:p w14:paraId="49E516D3" w14:textId="77777777" w:rsidR="004A1F83" w:rsidRDefault="004A1F83" w:rsidP="002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2BB8" w14:textId="77777777" w:rsidR="004A1F83" w:rsidRDefault="004A1F83" w:rsidP="002C5499">
      <w:pPr>
        <w:spacing w:after="0" w:line="240" w:lineRule="auto"/>
      </w:pPr>
      <w:r>
        <w:separator/>
      </w:r>
    </w:p>
  </w:footnote>
  <w:footnote w:type="continuationSeparator" w:id="0">
    <w:p w14:paraId="49FEFFC9" w14:textId="77777777" w:rsidR="004A1F83" w:rsidRDefault="004A1F83" w:rsidP="002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ED"/>
    <w:multiLevelType w:val="hybridMultilevel"/>
    <w:tmpl w:val="6800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67A"/>
    <w:multiLevelType w:val="hybridMultilevel"/>
    <w:tmpl w:val="3D8E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746"/>
    <w:multiLevelType w:val="hybridMultilevel"/>
    <w:tmpl w:val="7B2263D0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A31F0"/>
    <w:multiLevelType w:val="hybridMultilevel"/>
    <w:tmpl w:val="E56E61A2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53239"/>
    <w:multiLevelType w:val="hybridMultilevel"/>
    <w:tmpl w:val="C99E3F52"/>
    <w:lvl w:ilvl="0" w:tplc="117630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AA74D1"/>
    <w:multiLevelType w:val="hybridMultilevel"/>
    <w:tmpl w:val="74B6D98C"/>
    <w:lvl w:ilvl="0" w:tplc="117630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D526C8"/>
    <w:multiLevelType w:val="multilevel"/>
    <w:tmpl w:val="91A61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8633DC"/>
    <w:multiLevelType w:val="hybridMultilevel"/>
    <w:tmpl w:val="71AC4256"/>
    <w:lvl w:ilvl="0" w:tplc="1176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0D1FDB"/>
    <w:multiLevelType w:val="hybridMultilevel"/>
    <w:tmpl w:val="F43EAE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604A5"/>
    <w:multiLevelType w:val="hybridMultilevel"/>
    <w:tmpl w:val="C304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7630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29DB"/>
    <w:multiLevelType w:val="hybridMultilevel"/>
    <w:tmpl w:val="EA66D95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4E30"/>
    <w:multiLevelType w:val="multilevel"/>
    <w:tmpl w:val="91A61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89240DF"/>
    <w:multiLevelType w:val="hybridMultilevel"/>
    <w:tmpl w:val="D05E4B0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48C5671"/>
    <w:multiLevelType w:val="hybridMultilevel"/>
    <w:tmpl w:val="E0C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72FAC"/>
    <w:multiLevelType w:val="hybridMultilevel"/>
    <w:tmpl w:val="11FE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iusz Mikulak">
    <w15:presenceInfo w15:providerId="None" w15:userId="Dariusz Miku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AA"/>
    <w:rsid w:val="00016367"/>
    <w:rsid w:val="00072E5C"/>
    <w:rsid w:val="00105B70"/>
    <w:rsid w:val="001F3102"/>
    <w:rsid w:val="00200DEE"/>
    <w:rsid w:val="002122F6"/>
    <w:rsid w:val="00250ED7"/>
    <w:rsid w:val="00257054"/>
    <w:rsid w:val="00261392"/>
    <w:rsid w:val="00261534"/>
    <w:rsid w:val="00290CAA"/>
    <w:rsid w:val="00295686"/>
    <w:rsid w:val="002C5499"/>
    <w:rsid w:val="002D103C"/>
    <w:rsid w:val="00341294"/>
    <w:rsid w:val="00372AC1"/>
    <w:rsid w:val="003B344B"/>
    <w:rsid w:val="003C041A"/>
    <w:rsid w:val="003E2F90"/>
    <w:rsid w:val="003E72D6"/>
    <w:rsid w:val="00430764"/>
    <w:rsid w:val="004659F3"/>
    <w:rsid w:val="00492FB3"/>
    <w:rsid w:val="004A1F83"/>
    <w:rsid w:val="004C5B2E"/>
    <w:rsid w:val="004F491F"/>
    <w:rsid w:val="00524272"/>
    <w:rsid w:val="00536BAD"/>
    <w:rsid w:val="00545892"/>
    <w:rsid w:val="00582059"/>
    <w:rsid w:val="005A6276"/>
    <w:rsid w:val="005C70D6"/>
    <w:rsid w:val="006112C9"/>
    <w:rsid w:val="00661BB9"/>
    <w:rsid w:val="006E73C5"/>
    <w:rsid w:val="00705346"/>
    <w:rsid w:val="0071317E"/>
    <w:rsid w:val="00735018"/>
    <w:rsid w:val="00737F30"/>
    <w:rsid w:val="00762F32"/>
    <w:rsid w:val="00777F10"/>
    <w:rsid w:val="00792FF1"/>
    <w:rsid w:val="007A7BD2"/>
    <w:rsid w:val="007B32FD"/>
    <w:rsid w:val="007B59BC"/>
    <w:rsid w:val="007C4823"/>
    <w:rsid w:val="007E0441"/>
    <w:rsid w:val="008D6A21"/>
    <w:rsid w:val="0090032D"/>
    <w:rsid w:val="00912EBF"/>
    <w:rsid w:val="00916D4B"/>
    <w:rsid w:val="00921990"/>
    <w:rsid w:val="0092799F"/>
    <w:rsid w:val="009B7E3D"/>
    <w:rsid w:val="009C6441"/>
    <w:rsid w:val="00A02B6F"/>
    <w:rsid w:val="00A313CD"/>
    <w:rsid w:val="00A86A31"/>
    <w:rsid w:val="00A90C71"/>
    <w:rsid w:val="00AA1FE7"/>
    <w:rsid w:val="00AB0183"/>
    <w:rsid w:val="00AD03C5"/>
    <w:rsid w:val="00AE79A0"/>
    <w:rsid w:val="00B5613C"/>
    <w:rsid w:val="00BB77FC"/>
    <w:rsid w:val="00BF09D2"/>
    <w:rsid w:val="00C00655"/>
    <w:rsid w:val="00C264E6"/>
    <w:rsid w:val="00C67A67"/>
    <w:rsid w:val="00CC0160"/>
    <w:rsid w:val="00CC07A0"/>
    <w:rsid w:val="00CC62C7"/>
    <w:rsid w:val="00CD1D9F"/>
    <w:rsid w:val="00CE2529"/>
    <w:rsid w:val="00CF21C4"/>
    <w:rsid w:val="00D14A31"/>
    <w:rsid w:val="00D37167"/>
    <w:rsid w:val="00DC4476"/>
    <w:rsid w:val="00E279ED"/>
    <w:rsid w:val="00E857E5"/>
    <w:rsid w:val="00EA3BB2"/>
    <w:rsid w:val="00EA7666"/>
    <w:rsid w:val="00EB5B42"/>
    <w:rsid w:val="00EF340D"/>
    <w:rsid w:val="00F36EC3"/>
    <w:rsid w:val="00F956E1"/>
    <w:rsid w:val="00FD21CF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64D8"/>
  <w15:chartTrackingRefBased/>
  <w15:docId w15:val="{07460F79-BDA6-4510-866B-D255FD35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2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2D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752F-FDDC-45E5-A3D6-558A6ECA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Łukasz Pikuła</cp:lastModifiedBy>
  <cp:revision>7</cp:revision>
  <cp:lastPrinted>2018-02-06T07:04:00Z</cp:lastPrinted>
  <dcterms:created xsi:type="dcterms:W3CDTF">2018-02-05T11:29:00Z</dcterms:created>
  <dcterms:modified xsi:type="dcterms:W3CDTF">2018-02-07T06:41:00Z</dcterms:modified>
</cp:coreProperties>
</file>